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B9089F" w14:textId="5A1B3060" w:rsidR="000F4992" w:rsidRPr="000F4992" w:rsidRDefault="00F92515" w:rsidP="000F4992">
      <w:pPr>
        <w:pStyle w:val="a3"/>
        <w:spacing w:after="0" w:line="360" w:lineRule="auto"/>
        <w:jc w:val="center"/>
        <w:rPr>
          <w:rFonts w:ascii="David" w:hAnsi="David" w:cs="David"/>
          <w:b/>
          <w:bCs/>
          <w:kern w:val="0"/>
          <w:sz w:val="28"/>
          <w:szCs w:val="28"/>
          <w:rtl/>
        </w:rPr>
      </w:pPr>
      <w:bookmarkStart w:id="0" w:name="_GoBack"/>
      <w:bookmarkEnd w:id="0"/>
      <w:r w:rsidRPr="000F4992">
        <w:rPr>
          <w:rFonts w:ascii="David" w:hAnsi="David" w:cs="David"/>
          <w:b/>
          <w:bCs/>
          <w:sz w:val="28"/>
          <w:szCs w:val="28"/>
          <w:rtl/>
        </w:rPr>
        <w:t>סיכום סיור מציעים למכרז 1/2025</w:t>
      </w:r>
      <w:r w:rsidR="006464DE" w:rsidRPr="000F4992">
        <w:rPr>
          <w:rFonts w:ascii="David" w:hAnsi="David" w:cs="David"/>
          <w:b/>
          <w:bCs/>
          <w:kern w:val="0"/>
          <w:sz w:val="28"/>
          <w:szCs w:val="28"/>
          <w:rtl/>
        </w:rPr>
        <w:t xml:space="preserve"> - לטיפול בהתפרצות מחלות במשק בעלי כנף: שפעת העופות, </w:t>
      </w:r>
      <w:proofErr w:type="spellStart"/>
      <w:r w:rsidR="006464DE" w:rsidRPr="000F4992">
        <w:rPr>
          <w:rFonts w:ascii="David" w:hAnsi="David" w:cs="David"/>
          <w:b/>
          <w:bCs/>
          <w:kern w:val="0"/>
          <w:sz w:val="28"/>
          <w:szCs w:val="28"/>
          <w:rtl/>
        </w:rPr>
        <w:t>ניוקאסל</w:t>
      </w:r>
      <w:proofErr w:type="spellEnd"/>
      <w:r w:rsidR="006464DE" w:rsidRPr="000F4992">
        <w:rPr>
          <w:rFonts w:ascii="David" w:hAnsi="David" w:cs="David"/>
          <w:b/>
          <w:bCs/>
          <w:kern w:val="0"/>
          <w:sz w:val="28"/>
          <w:szCs w:val="28"/>
          <w:rtl/>
        </w:rPr>
        <w:t xml:space="preserve"> וסלמונל</w:t>
      </w:r>
      <w:r w:rsidR="000F4992" w:rsidRPr="000F4992">
        <w:rPr>
          <w:rFonts w:ascii="David" w:hAnsi="David" w:cs="David"/>
          <w:b/>
          <w:bCs/>
          <w:kern w:val="0"/>
          <w:sz w:val="28"/>
          <w:szCs w:val="28"/>
          <w:rtl/>
        </w:rPr>
        <w:t>ה</w:t>
      </w:r>
    </w:p>
    <w:p w14:paraId="24A8ED05" w14:textId="07D00BB8" w:rsidR="000F4992" w:rsidRPr="001A51D8" w:rsidRDefault="001A51D8" w:rsidP="001A51D8">
      <w:pPr>
        <w:jc w:val="right"/>
        <w:rPr>
          <w:rFonts w:ascii="David" w:hAnsi="David" w:cs="David"/>
          <w:b/>
          <w:bCs/>
          <w:rtl/>
        </w:rPr>
      </w:pPr>
      <w:r w:rsidRPr="001A51D8">
        <w:rPr>
          <w:rFonts w:ascii="David" w:hAnsi="David" w:cs="David" w:hint="cs"/>
          <w:b/>
          <w:bCs/>
          <w:rtl/>
        </w:rPr>
        <w:t>תאריך:</w:t>
      </w:r>
      <w:r w:rsidRPr="001A51D8">
        <w:rPr>
          <w:rFonts w:ascii="David" w:hAnsi="David" w:cs="David"/>
          <w:b/>
          <w:bCs/>
        </w:rPr>
        <w:t xml:space="preserve"> </w:t>
      </w:r>
      <w:r w:rsidRPr="001A51D8">
        <w:rPr>
          <w:rFonts w:ascii="David" w:hAnsi="David" w:cs="David" w:hint="cs"/>
          <w:b/>
          <w:bCs/>
          <w:rtl/>
        </w:rPr>
        <w:t>28.09.2025</w:t>
      </w:r>
    </w:p>
    <w:p w14:paraId="5F111AD8" w14:textId="3B423198" w:rsidR="001A51D8" w:rsidRDefault="001A51D8" w:rsidP="001A51D8">
      <w:pPr>
        <w:pStyle w:val="2"/>
        <w:spacing w:before="240" w:after="0" w:line="360" w:lineRule="auto"/>
        <w:jc w:val="both"/>
        <w:rPr>
          <w:rFonts w:ascii="David" w:eastAsia="Times New Roman" w:hAnsi="David" w:cs="David"/>
          <w:b/>
          <w:bCs/>
          <w:color w:val="auto"/>
          <w:sz w:val="24"/>
          <w:szCs w:val="24"/>
          <w:rtl/>
        </w:rPr>
      </w:pPr>
      <w:r>
        <w:rPr>
          <w:rFonts w:ascii="David" w:eastAsia="Times New Roman" w:hAnsi="David" w:cs="David" w:hint="cs"/>
          <w:b/>
          <w:bCs/>
          <w:color w:val="auto"/>
          <w:sz w:val="24"/>
          <w:szCs w:val="24"/>
          <w:rtl/>
        </w:rPr>
        <w:t>השתתפו ב</w:t>
      </w:r>
      <w:r w:rsidRPr="000F4992">
        <w:rPr>
          <w:rFonts w:ascii="David" w:eastAsia="Times New Roman" w:hAnsi="David" w:cs="David"/>
          <w:b/>
          <w:bCs/>
          <w:color w:val="auto"/>
          <w:sz w:val="24"/>
          <w:szCs w:val="24"/>
          <w:rtl/>
        </w:rPr>
        <w:t>סי</w:t>
      </w:r>
      <w:r>
        <w:rPr>
          <w:rFonts w:ascii="David" w:eastAsia="Times New Roman" w:hAnsi="David" w:cs="David" w:hint="cs"/>
          <w:b/>
          <w:bCs/>
          <w:color w:val="auto"/>
          <w:sz w:val="24"/>
          <w:szCs w:val="24"/>
          <w:rtl/>
        </w:rPr>
        <w:t>ור:</w:t>
      </w:r>
    </w:p>
    <w:p w14:paraId="056EC9EE" w14:textId="5EBAC9BA" w:rsidR="009D4FEA" w:rsidRPr="009D4FEA" w:rsidRDefault="00B416E7" w:rsidP="009D4FEA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 w:rsidR="001A51D8"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>אוהד דגמי</w:t>
      </w:r>
      <w:r w:rsidR="009D4FEA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861755">
        <w:rPr>
          <w:rFonts w:ascii="David" w:eastAsia="Times New Roman" w:hAnsi="David" w:cs="David" w:hint="cs"/>
          <w:sz w:val="24"/>
          <w:szCs w:val="24"/>
          <w:rtl/>
        </w:rPr>
        <w:t>-</w:t>
      </w:r>
      <w:r w:rsidR="009D4FEA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9D4FEA" w:rsidRPr="009D4FEA">
        <w:rPr>
          <w:rFonts w:ascii="David" w:eastAsia="Times New Roman" w:hAnsi="David" w:cs="David"/>
          <w:sz w:val="24"/>
          <w:szCs w:val="24"/>
          <w:rtl/>
        </w:rPr>
        <w:t>מנהל אגף לוגיסטיק</w:t>
      </w:r>
      <w:r w:rsidR="009D4FEA">
        <w:rPr>
          <w:rFonts w:ascii="David" w:eastAsia="Times New Roman" w:hAnsi="David" w:cs="David" w:hint="cs"/>
          <w:sz w:val="24"/>
          <w:szCs w:val="24"/>
          <w:rtl/>
        </w:rPr>
        <w:t xml:space="preserve">ה, </w:t>
      </w:r>
      <w:r w:rsidR="009D4FEA" w:rsidRPr="009D4FEA">
        <w:rPr>
          <w:rFonts w:ascii="David" w:eastAsia="Times New Roman" w:hAnsi="David" w:cs="David"/>
          <w:sz w:val="24"/>
          <w:szCs w:val="24"/>
          <w:rtl/>
        </w:rPr>
        <w:t>משרד החקלאות וביטחון המזון</w:t>
      </w:r>
      <w:r w:rsidR="009D4FEA">
        <w:rPr>
          <w:rFonts w:ascii="David" w:eastAsia="Times New Roman" w:hAnsi="David" w:cs="David" w:hint="cs"/>
          <w:sz w:val="24"/>
          <w:szCs w:val="24"/>
          <w:rtl/>
        </w:rPr>
        <w:t>;</w:t>
      </w:r>
    </w:p>
    <w:p w14:paraId="42912762" w14:textId="6F5A6784" w:rsidR="00B416E7" w:rsidRPr="00B416E7" w:rsidRDefault="00B416E7" w:rsidP="00B416E7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 w:rsidR="001A51D8"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>סער שמר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- </w:t>
      </w:r>
      <w:r w:rsidRPr="00B416E7">
        <w:rPr>
          <w:rFonts w:ascii="David" w:eastAsia="Times New Roman" w:hAnsi="David" w:cs="David"/>
          <w:sz w:val="24"/>
          <w:szCs w:val="24"/>
          <w:rtl/>
        </w:rPr>
        <w:t>מנהל תחום לוגיסטי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9D6599">
        <w:rPr>
          <w:rFonts w:ascii="David" w:eastAsia="Times New Roman" w:hAnsi="David" w:cs="David" w:hint="cs"/>
          <w:sz w:val="24"/>
          <w:szCs w:val="24"/>
          <w:rtl/>
        </w:rPr>
        <w:t>-</w:t>
      </w:r>
      <w:r w:rsidRPr="00B416E7">
        <w:rPr>
          <w:rFonts w:ascii="David" w:eastAsia="Times New Roman" w:hAnsi="David" w:cs="David"/>
          <w:sz w:val="24"/>
          <w:szCs w:val="24"/>
          <w:rtl/>
        </w:rPr>
        <w:t xml:space="preserve"> מצאי</w:t>
      </w:r>
      <w:r w:rsidR="009D6599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 w:rsidR="009D6599" w:rsidRPr="009D4FEA">
        <w:rPr>
          <w:rFonts w:ascii="David" w:eastAsia="Times New Roman" w:hAnsi="David" w:cs="David"/>
          <w:sz w:val="24"/>
          <w:szCs w:val="24"/>
          <w:rtl/>
        </w:rPr>
        <w:t>משרד החקלאות וביטחון המזון</w:t>
      </w:r>
      <w:r>
        <w:rPr>
          <w:rFonts w:ascii="David" w:eastAsia="Times New Roman" w:hAnsi="David" w:cs="David" w:hint="cs"/>
          <w:sz w:val="24"/>
          <w:szCs w:val="24"/>
          <w:rtl/>
        </w:rPr>
        <w:t>;</w:t>
      </w:r>
    </w:p>
    <w:p w14:paraId="4C4919F7" w14:textId="1B6DF05C" w:rsidR="001A51D8" w:rsidRDefault="009D6599" w:rsidP="001A51D8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 w:rsidR="00BB2FD1"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>אוהד צורי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- </w:t>
      </w:r>
      <w:r w:rsidR="00A769B9">
        <w:rPr>
          <w:rFonts w:ascii="David" w:eastAsia="Times New Roman" w:hAnsi="David" w:cs="David" w:hint="cs"/>
          <w:sz w:val="24"/>
          <w:szCs w:val="24"/>
          <w:rtl/>
        </w:rPr>
        <w:t>מפקח השירותים הווטרינריי</w:t>
      </w:r>
      <w:r w:rsidR="00A769B9">
        <w:rPr>
          <w:rFonts w:ascii="David" w:eastAsia="Times New Roman" w:hAnsi="David" w:cs="David" w:hint="eastAsia"/>
          <w:sz w:val="24"/>
          <w:szCs w:val="24"/>
          <w:rtl/>
        </w:rPr>
        <w:t>ם</w:t>
      </w:r>
      <w:r w:rsidR="00A769B9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 w:rsidRPr="009D4FEA">
        <w:rPr>
          <w:rFonts w:ascii="David" w:eastAsia="Times New Roman" w:hAnsi="David" w:cs="David"/>
          <w:sz w:val="24"/>
          <w:szCs w:val="24"/>
          <w:rtl/>
        </w:rPr>
        <w:t>משרד החקלאות וביטחון המזון</w:t>
      </w:r>
      <w:r>
        <w:rPr>
          <w:rFonts w:ascii="David" w:eastAsia="Times New Roman" w:hAnsi="David" w:cs="David" w:hint="cs"/>
          <w:sz w:val="24"/>
          <w:szCs w:val="24"/>
          <w:rtl/>
        </w:rPr>
        <w:t>;</w:t>
      </w:r>
    </w:p>
    <w:p w14:paraId="16974594" w14:textId="1665FEB9" w:rsidR="00BB2FD1" w:rsidRPr="00326526" w:rsidRDefault="00A95ACF" w:rsidP="00326526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 w:rsidR="00BB2FD1"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>אסף שמיר</w:t>
      </w:r>
      <w:r w:rsidR="006E7AA3" w:rsidRPr="00326526">
        <w:rPr>
          <w:rFonts w:ascii="David" w:eastAsia="Times New Roman" w:hAnsi="David" w:cs="David" w:hint="cs"/>
          <w:sz w:val="24"/>
          <w:szCs w:val="24"/>
          <w:rtl/>
        </w:rPr>
        <w:t xml:space="preserve"> - </w:t>
      </w:r>
      <w:r w:rsidR="006E7AA3" w:rsidRPr="00326526">
        <w:rPr>
          <w:rFonts w:ascii="David" w:eastAsia="Times New Roman" w:hAnsi="David" w:cs="David"/>
          <w:sz w:val="24"/>
          <w:szCs w:val="24"/>
          <w:rtl/>
        </w:rPr>
        <w:t>סמנכ"ל הערכה ותביעות</w:t>
      </w:r>
      <w:r w:rsidR="006E7AA3" w:rsidRPr="00326526">
        <w:rPr>
          <w:rFonts w:ascii="David" w:eastAsia="Times New Roman" w:hAnsi="David" w:cs="David" w:hint="cs"/>
          <w:sz w:val="24"/>
          <w:szCs w:val="24"/>
          <w:rtl/>
        </w:rPr>
        <w:t>, קנט</w:t>
      </w:r>
      <w:r w:rsidR="00326526" w:rsidRPr="00326526">
        <w:rPr>
          <w:rFonts w:ascii="David" w:eastAsia="Times New Roman" w:hAnsi="David" w:cs="David" w:hint="cs"/>
          <w:sz w:val="24"/>
          <w:szCs w:val="24"/>
          <w:rtl/>
        </w:rPr>
        <w:t xml:space="preserve"> - </w:t>
      </w:r>
      <w:r w:rsidR="00326526" w:rsidRPr="00326526">
        <w:rPr>
          <w:rFonts w:ascii="David" w:eastAsia="Times New Roman" w:hAnsi="David" w:cs="David"/>
          <w:sz w:val="24"/>
          <w:szCs w:val="24"/>
          <w:rtl/>
        </w:rPr>
        <w:t>קרן לביטוח נזקי טבע בחקלאות בע"מ</w:t>
      </w:r>
      <w:r w:rsidR="006E7AA3" w:rsidRPr="00326526">
        <w:rPr>
          <w:rFonts w:ascii="David" w:eastAsia="Times New Roman" w:hAnsi="David" w:cs="David" w:hint="cs"/>
          <w:sz w:val="24"/>
          <w:szCs w:val="24"/>
          <w:rtl/>
        </w:rPr>
        <w:t>;</w:t>
      </w:r>
    </w:p>
    <w:p w14:paraId="7D795D8D" w14:textId="3749C93D" w:rsidR="00CD4495" w:rsidRDefault="00CD4495" w:rsidP="00CD4495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עלא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חלאג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'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cs="David"/>
          <w:sz w:val="24"/>
          <w:szCs w:val="24"/>
          <w:rtl/>
        </w:rPr>
        <w:t>–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proofErr w:type="spellStart"/>
      <w:r>
        <w:rPr>
          <w:rFonts w:ascii="David" w:eastAsia="Times New Roman" w:hAnsi="David" w:cs="David" w:hint="cs"/>
          <w:sz w:val="24"/>
          <w:szCs w:val="24"/>
          <w:rtl/>
        </w:rPr>
        <w:t>אקופיק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</w:rPr>
        <w:t xml:space="preserve"> בע"מ;</w:t>
      </w:r>
    </w:p>
    <w:p w14:paraId="445959E5" w14:textId="39F452A6" w:rsidR="00CD4495" w:rsidRDefault="00481334" w:rsidP="00CD4495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גב'</w:t>
      </w:r>
      <w:r w:rsidR="00CD4495" w:rsidRPr="00871674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ליעד </w:t>
      </w:r>
      <w:r w:rsidR="00871674" w:rsidRPr="00871674">
        <w:rPr>
          <w:rFonts w:ascii="David" w:eastAsia="Times New Roman" w:hAnsi="David" w:cs="David" w:hint="cs"/>
          <w:b/>
          <w:bCs/>
          <w:sz w:val="24"/>
          <w:szCs w:val="24"/>
          <w:rtl/>
        </w:rPr>
        <w:t>סימון</w:t>
      </w:r>
      <w:r w:rsidR="00871674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CD4495">
        <w:rPr>
          <w:rFonts w:ascii="David" w:eastAsia="Times New Roman" w:hAnsi="David" w:cs="David"/>
          <w:sz w:val="24"/>
          <w:szCs w:val="24"/>
          <w:rtl/>
        </w:rPr>
        <w:t>–</w:t>
      </w:r>
      <w:r w:rsidR="00CD4495">
        <w:rPr>
          <w:rFonts w:ascii="David" w:eastAsia="Times New Roman" w:hAnsi="David" w:cs="David" w:hint="cs"/>
          <w:sz w:val="24"/>
          <w:szCs w:val="24"/>
          <w:rtl/>
        </w:rPr>
        <w:t xml:space="preserve"> איתן שפע וקסם פיננסים;</w:t>
      </w:r>
    </w:p>
    <w:p w14:paraId="5B2DCBE9" w14:textId="12FD3D2B" w:rsidR="00CD4495" w:rsidRDefault="00CD4495" w:rsidP="00CD4495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סתיו חג'ג'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481334">
        <w:rPr>
          <w:rFonts w:ascii="David" w:eastAsia="Times New Roman" w:hAnsi="David" w:cs="David" w:hint="cs"/>
          <w:sz w:val="24"/>
          <w:szCs w:val="24"/>
          <w:rtl/>
        </w:rPr>
        <w:t xml:space="preserve">ומר אבי חיימוביץ' </w:t>
      </w:r>
      <w:r>
        <w:rPr>
          <w:rFonts w:ascii="David" w:eastAsia="Times New Roman" w:hAnsi="David" w:cs="David"/>
          <w:sz w:val="24"/>
          <w:szCs w:val="24"/>
          <w:rtl/>
        </w:rPr>
        <w:t>–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סתיו </w:t>
      </w:r>
      <w:proofErr w:type="spellStart"/>
      <w:r>
        <w:rPr>
          <w:rFonts w:ascii="David" w:eastAsia="Times New Roman" w:hAnsi="David" w:cs="David" w:hint="cs"/>
          <w:sz w:val="24"/>
          <w:szCs w:val="24"/>
          <w:rtl/>
        </w:rPr>
        <w:t>חג'ג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</w:rPr>
        <w:t>';</w:t>
      </w:r>
    </w:p>
    <w:p w14:paraId="63461D9D" w14:textId="7BEA1989" w:rsidR="00CD4495" w:rsidRDefault="00CD4495" w:rsidP="00CD4495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אורי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בראב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cs="David"/>
          <w:sz w:val="24"/>
          <w:szCs w:val="24"/>
          <w:rtl/>
        </w:rPr>
        <w:t>–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א.ע</w:t>
      </w:r>
      <w:r w:rsidR="0072358E">
        <w:rPr>
          <w:rFonts w:ascii="David" w:eastAsia="Times New Roman" w:hAnsi="David" w:cs="David" w:hint="cs"/>
          <w:sz w:val="24"/>
          <w:szCs w:val="24"/>
          <w:rtl/>
        </w:rPr>
        <w:t>.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proofErr w:type="spellStart"/>
      <w:r>
        <w:rPr>
          <w:rFonts w:ascii="David" w:eastAsia="Times New Roman" w:hAnsi="David" w:cs="David" w:hint="cs"/>
          <w:sz w:val="24"/>
          <w:szCs w:val="24"/>
          <w:rtl/>
        </w:rPr>
        <w:t>ביואקולוגיה</w:t>
      </w:r>
      <w:proofErr w:type="spellEnd"/>
      <w:r w:rsidR="00481334">
        <w:rPr>
          <w:rFonts w:ascii="David" w:eastAsia="Times New Roman" w:hAnsi="David" w:cs="David" w:hint="cs"/>
          <w:sz w:val="24"/>
          <w:szCs w:val="24"/>
          <w:rtl/>
        </w:rPr>
        <w:t xml:space="preserve"> בע"מ</w:t>
      </w:r>
      <w:r>
        <w:rPr>
          <w:rFonts w:ascii="David" w:eastAsia="Times New Roman" w:hAnsi="David" w:cs="David" w:hint="cs"/>
          <w:sz w:val="24"/>
          <w:szCs w:val="24"/>
          <w:rtl/>
        </w:rPr>
        <w:t>;</w:t>
      </w:r>
    </w:p>
    <w:p w14:paraId="5CC37441" w14:textId="6A8F9FFB" w:rsidR="00CD4495" w:rsidRDefault="00CD4495" w:rsidP="00CD4495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מחמוד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חמדאן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cs="David"/>
          <w:sz w:val="24"/>
          <w:szCs w:val="24"/>
          <w:rtl/>
        </w:rPr>
        <w:t>–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EB08BB">
        <w:rPr>
          <w:rFonts w:ascii="David" w:eastAsia="Times New Roman" w:hAnsi="David" w:cs="David" w:hint="cs"/>
          <w:sz w:val="24"/>
          <w:szCs w:val="24"/>
          <w:rtl/>
        </w:rPr>
        <w:t xml:space="preserve">ח.מ </w:t>
      </w:r>
      <w:proofErr w:type="spellStart"/>
      <w:r>
        <w:rPr>
          <w:rFonts w:ascii="David" w:eastAsia="Times New Roman" w:hAnsi="David" w:cs="David" w:hint="cs"/>
          <w:sz w:val="24"/>
          <w:szCs w:val="24"/>
          <w:rtl/>
        </w:rPr>
        <w:t>אמיראל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</w:rPr>
        <w:t xml:space="preserve"> הנדסה בע"מ;</w:t>
      </w:r>
    </w:p>
    <w:p w14:paraId="245DA65D" w14:textId="534BD433" w:rsidR="00CD4495" w:rsidRDefault="00CD4495" w:rsidP="00CD4495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ניר שמואלי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481334">
        <w:rPr>
          <w:rFonts w:ascii="David" w:eastAsia="Times New Roman" w:hAnsi="David" w:cs="David" w:hint="cs"/>
          <w:sz w:val="24"/>
          <w:szCs w:val="24"/>
          <w:rtl/>
        </w:rPr>
        <w:t xml:space="preserve">וגב' אתי שדה </w:t>
      </w:r>
      <w:r>
        <w:rPr>
          <w:rFonts w:ascii="David" w:eastAsia="Times New Roman" w:hAnsi="David" w:cs="David"/>
          <w:sz w:val="24"/>
          <w:szCs w:val="24"/>
          <w:rtl/>
        </w:rPr>
        <w:t>–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א.ש. תעשיות אקולוגיה ישראל (200</w:t>
      </w:r>
      <w:r w:rsidR="00EB08BB">
        <w:rPr>
          <w:rFonts w:ascii="David" w:eastAsia="Times New Roman" w:hAnsi="David" w:cs="David" w:hint="cs"/>
          <w:sz w:val="24"/>
          <w:szCs w:val="24"/>
          <w:rtl/>
        </w:rPr>
        <w:t>0</w:t>
      </w:r>
      <w:r>
        <w:rPr>
          <w:rFonts w:ascii="David" w:eastAsia="Times New Roman" w:hAnsi="David" w:cs="David" w:hint="cs"/>
          <w:sz w:val="24"/>
          <w:szCs w:val="24"/>
          <w:rtl/>
        </w:rPr>
        <w:t>) בע"מ;</w:t>
      </w:r>
    </w:p>
    <w:p w14:paraId="4D3192B0" w14:textId="4B578196" w:rsidR="00CD4495" w:rsidRDefault="00CD4495" w:rsidP="00CD4495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95ACF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מר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יעוז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אברג'יל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cs="David"/>
          <w:sz w:val="24"/>
          <w:szCs w:val="24"/>
          <w:rtl/>
        </w:rPr>
        <w:t>–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אוחיון נדב</w:t>
      </w:r>
      <w:r w:rsidR="00C6269A">
        <w:rPr>
          <w:rFonts w:ascii="David" w:eastAsia="Times New Roman" w:hAnsi="David" w:cs="David" w:hint="cs"/>
          <w:sz w:val="24"/>
          <w:szCs w:val="24"/>
          <w:rtl/>
        </w:rPr>
        <w:t xml:space="preserve"> -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לול </w:t>
      </w:r>
      <w:proofErr w:type="spellStart"/>
      <w:r>
        <w:rPr>
          <w:rFonts w:ascii="David" w:eastAsia="Times New Roman" w:hAnsi="David" w:cs="David" w:hint="cs"/>
          <w:sz w:val="24"/>
          <w:szCs w:val="24"/>
          <w:rtl/>
        </w:rPr>
        <w:t>שרותים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</w:rPr>
        <w:t xml:space="preserve"> וחיסונים בע"מ.</w:t>
      </w:r>
    </w:p>
    <w:p w14:paraId="043891F7" w14:textId="58022896" w:rsidR="00F92515" w:rsidRPr="000F4992" w:rsidRDefault="00F92515" w:rsidP="00176397">
      <w:pPr>
        <w:pStyle w:val="2"/>
        <w:spacing w:before="240" w:after="0" w:line="360" w:lineRule="auto"/>
        <w:jc w:val="both"/>
        <w:rPr>
          <w:rFonts w:ascii="David" w:eastAsia="Times New Roman" w:hAnsi="David" w:cs="David"/>
          <w:b/>
          <w:bCs/>
          <w:color w:val="auto"/>
          <w:sz w:val="24"/>
          <w:szCs w:val="24"/>
          <w:rtl/>
        </w:rPr>
      </w:pPr>
      <w:r w:rsidRPr="000F4992">
        <w:rPr>
          <w:rFonts w:ascii="David" w:eastAsia="Times New Roman" w:hAnsi="David" w:cs="David"/>
          <w:b/>
          <w:bCs/>
          <w:color w:val="auto"/>
          <w:sz w:val="24"/>
          <w:szCs w:val="24"/>
          <w:rtl/>
        </w:rPr>
        <w:t>נקודות מרכזיות מהסיור</w:t>
      </w:r>
      <w:r w:rsidR="00074438">
        <w:rPr>
          <w:rFonts w:ascii="David" w:eastAsia="Times New Roman" w:hAnsi="David" w:cs="David" w:hint="cs"/>
          <w:b/>
          <w:bCs/>
          <w:color w:val="auto"/>
          <w:sz w:val="24"/>
          <w:szCs w:val="24"/>
          <w:rtl/>
        </w:rPr>
        <w:t>:</w:t>
      </w:r>
    </w:p>
    <w:p w14:paraId="094469E6" w14:textId="076B6C17" w:rsidR="00F92515" w:rsidRPr="000F4992" w:rsidRDefault="00F92515" w:rsidP="00F92515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0F4992">
        <w:rPr>
          <w:rFonts w:ascii="David" w:eastAsia="Times New Roman" w:hAnsi="David" w:cs="David"/>
          <w:sz w:val="24"/>
          <w:szCs w:val="24"/>
          <w:rtl/>
        </w:rPr>
        <w:t xml:space="preserve">הוצגו </w:t>
      </w:r>
      <w:r w:rsidR="002C2D3A" w:rsidRPr="000F4992">
        <w:rPr>
          <w:rFonts w:ascii="David" w:eastAsia="Times New Roman" w:hAnsi="David" w:cs="David"/>
          <w:sz w:val="24"/>
          <w:szCs w:val="24"/>
          <w:rtl/>
        </w:rPr>
        <w:t>עקרונות</w:t>
      </w:r>
      <w:r w:rsidRPr="000F4992">
        <w:rPr>
          <w:rFonts w:ascii="David" w:eastAsia="Times New Roman" w:hAnsi="David" w:cs="David"/>
          <w:sz w:val="24"/>
          <w:szCs w:val="24"/>
          <w:rtl/>
        </w:rPr>
        <w:t xml:space="preserve"> המכרז</w:t>
      </w:r>
      <w:r w:rsidR="00E5459E" w:rsidRPr="000F4992">
        <w:rPr>
          <w:rFonts w:ascii="David" w:eastAsia="Times New Roman" w:hAnsi="David" w:cs="David"/>
          <w:sz w:val="24"/>
          <w:szCs w:val="24"/>
          <w:rtl/>
        </w:rPr>
        <w:t xml:space="preserve">: </w:t>
      </w:r>
      <w:r w:rsidR="002C2D3A" w:rsidRPr="000F4992">
        <w:rPr>
          <w:rFonts w:ascii="David" w:eastAsia="Times New Roman" w:hAnsi="David" w:cs="David"/>
          <w:sz w:val="24"/>
          <w:szCs w:val="24"/>
          <w:rtl/>
        </w:rPr>
        <w:t>תנאי סף, אמות מידה</w:t>
      </w:r>
      <w:r w:rsidR="007E2F2D" w:rsidRPr="000F4992">
        <w:rPr>
          <w:rFonts w:ascii="David" w:eastAsia="Times New Roman" w:hAnsi="David" w:cs="David"/>
          <w:sz w:val="24"/>
          <w:szCs w:val="24"/>
          <w:rtl/>
        </w:rPr>
        <w:t xml:space="preserve">, </w:t>
      </w:r>
      <w:r w:rsidR="002C2D3A" w:rsidRPr="000F4992">
        <w:rPr>
          <w:rFonts w:ascii="David" w:eastAsia="Times New Roman" w:hAnsi="David" w:cs="David"/>
          <w:sz w:val="24"/>
          <w:szCs w:val="24"/>
          <w:rtl/>
        </w:rPr>
        <w:t>מבנה הצעת המחיר</w:t>
      </w:r>
      <w:r w:rsidR="007E2F2D" w:rsidRPr="000F4992">
        <w:rPr>
          <w:rFonts w:ascii="David" w:eastAsia="Times New Roman" w:hAnsi="David" w:cs="David"/>
          <w:sz w:val="24"/>
          <w:szCs w:val="24"/>
          <w:rtl/>
        </w:rPr>
        <w:t xml:space="preserve"> ו</w:t>
      </w:r>
      <w:r w:rsidR="003D74B5" w:rsidRPr="000F4992">
        <w:rPr>
          <w:rFonts w:ascii="David" w:eastAsia="Times New Roman" w:hAnsi="David" w:cs="David"/>
          <w:sz w:val="24"/>
          <w:szCs w:val="24"/>
          <w:rtl/>
        </w:rPr>
        <w:t>פירוט השירותים, לרבות דרישות טכניות</w:t>
      </w:r>
      <w:r w:rsidRPr="000F4992">
        <w:rPr>
          <w:rFonts w:ascii="David" w:eastAsia="Times New Roman" w:hAnsi="David" w:cs="David"/>
          <w:sz w:val="24"/>
          <w:szCs w:val="24"/>
          <w:rtl/>
        </w:rPr>
        <w:t>.</w:t>
      </w:r>
    </w:p>
    <w:p w14:paraId="2B0AE1CC" w14:textId="10B62188" w:rsidR="00691D44" w:rsidRPr="000F4992" w:rsidRDefault="00691D44" w:rsidP="00691D44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0F4992">
        <w:rPr>
          <w:rFonts w:ascii="David" w:eastAsia="Times New Roman" w:hAnsi="David" w:cs="David"/>
          <w:sz w:val="24"/>
          <w:szCs w:val="24"/>
          <w:rtl/>
        </w:rPr>
        <w:t xml:space="preserve">נציגי </w:t>
      </w:r>
      <w:r>
        <w:rPr>
          <w:rFonts w:ascii="David" w:eastAsia="Times New Roman" w:hAnsi="David" w:cs="David" w:hint="cs"/>
          <w:sz w:val="24"/>
          <w:szCs w:val="24"/>
          <w:rtl/>
        </w:rPr>
        <w:t>ה</w:t>
      </w:r>
      <w:r w:rsidRPr="000F4992">
        <w:rPr>
          <w:rFonts w:ascii="David" w:eastAsia="Times New Roman" w:hAnsi="David" w:cs="David"/>
          <w:sz w:val="24"/>
          <w:szCs w:val="24"/>
          <w:rtl/>
        </w:rPr>
        <w:t>משרד</w:t>
      </w:r>
      <w:r w:rsidR="00431BD3">
        <w:rPr>
          <w:rFonts w:ascii="David" w:eastAsia="Times New Roman" w:hAnsi="David" w:cs="David" w:hint="cs"/>
          <w:sz w:val="24"/>
          <w:szCs w:val="24"/>
          <w:rtl/>
        </w:rPr>
        <w:t xml:space="preserve"> וקנט</w:t>
      </w:r>
      <w:r w:rsidRPr="000F4992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242084">
        <w:rPr>
          <w:rFonts w:ascii="David" w:eastAsia="Times New Roman" w:hAnsi="David" w:cs="David" w:hint="cs"/>
          <w:sz w:val="24"/>
          <w:szCs w:val="24"/>
          <w:rtl/>
        </w:rPr>
        <w:t xml:space="preserve">הציגו דגשים </w:t>
      </w:r>
      <w:r w:rsidR="003C622B">
        <w:rPr>
          <w:rFonts w:ascii="David" w:eastAsia="Times New Roman" w:hAnsi="David" w:cs="David" w:hint="cs"/>
          <w:sz w:val="24"/>
          <w:szCs w:val="24"/>
          <w:rtl/>
        </w:rPr>
        <w:t>אדמיניסטרטיביי</w:t>
      </w:r>
      <w:r w:rsidR="003C622B">
        <w:rPr>
          <w:rFonts w:ascii="David" w:eastAsia="Times New Roman" w:hAnsi="David" w:cs="David" w:hint="eastAsia"/>
          <w:sz w:val="24"/>
          <w:szCs w:val="24"/>
          <w:rtl/>
        </w:rPr>
        <w:t>ם</w:t>
      </w:r>
      <w:r w:rsidRPr="000F4992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C0245E">
        <w:rPr>
          <w:rFonts w:ascii="David" w:eastAsia="Times New Roman" w:hAnsi="David" w:cs="David" w:hint="cs"/>
          <w:sz w:val="24"/>
          <w:szCs w:val="24"/>
          <w:rtl/>
        </w:rPr>
        <w:t xml:space="preserve">והבהירו את </w:t>
      </w:r>
      <w:r w:rsidRPr="000F4992">
        <w:rPr>
          <w:rFonts w:ascii="David" w:eastAsia="Times New Roman" w:hAnsi="David" w:cs="David"/>
          <w:sz w:val="24"/>
          <w:szCs w:val="24"/>
          <w:rtl/>
        </w:rPr>
        <w:t>חשיבות העמידה בכל התנאים והדרישות המפורטות במסמכי המכרז.</w:t>
      </w:r>
    </w:p>
    <w:p w14:paraId="209F5F1B" w14:textId="0AF5ECCB" w:rsidR="00F92515" w:rsidRPr="000F4992" w:rsidRDefault="002C2D3A" w:rsidP="002C2D3A">
      <w:pPr>
        <w:numPr>
          <w:ilvl w:val="0"/>
          <w:numId w:val="6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0F4992">
        <w:rPr>
          <w:rFonts w:ascii="David" w:eastAsia="Times New Roman" w:hAnsi="David" w:cs="David"/>
          <w:sz w:val="24"/>
          <w:szCs w:val="24"/>
          <w:rtl/>
        </w:rPr>
        <w:t>נערך סיור פיזי</w:t>
      </w:r>
      <w:r w:rsidR="000F4992" w:rsidRPr="000F4992">
        <w:rPr>
          <w:rFonts w:ascii="David" w:eastAsia="Times New Roman" w:hAnsi="David" w:cs="David"/>
          <w:sz w:val="24"/>
          <w:szCs w:val="24"/>
          <w:rtl/>
        </w:rPr>
        <w:t xml:space="preserve"> בקריה החקלאית</w:t>
      </w:r>
      <w:r w:rsidRPr="000F4992">
        <w:rPr>
          <w:rFonts w:ascii="David" w:eastAsia="Times New Roman" w:hAnsi="David" w:cs="David"/>
          <w:sz w:val="24"/>
          <w:szCs w:val="24"/>
          <w:rtl/>
        </w:rPr>
        <w:t xml:space="preserve"> להצגת </w:t>
      </w:r>
      <w:proofErr w:type="spellStart"/>
      <w:r w:rsidRPr="000F4992">
        <w:rPr>
          <w:rFonts w:ascii="David" w:eastAsia="Times New Roman" w:hAnsi="David" w:cs="David"/>
          <w:sz w:val="24"/>
          <w:szCs w:val="24"/>
          <w:rtl/>
        </w:rPr>
        <w:t>הימ"ח</w:t>
      </w:r>
      <w:proofErr w:type="spellEnd"/>
      <w:r w:rsidRPr="000F4992">
        <w:rPr>
          <w:rFonts w:ascii="David" w:eastAsia="Times New Roman" w:hAnsi="David" w:cs="David"/>
          <w:sz w:val="24"/>
          <w:szCs w:val="24"/>
          <w:rtl/>
        </w:rPr>
        <w:t>, מכונות המת</w:t>
      </w:r>
      <w:r w:rsidR="006A1E87">
        <w:rPr>
          <w:rFonts w:ascii="David" w:eastAsia="Times New Roman" w:hAnsi="David" w:cs="David" w:hint="cs"/>
          <w:sz w:val="24"/>
          <w:szCs w:val="24"/>
          <w:rtl/>
        </w:rPr>
        <w:t>ת העופות</w:t>
      </w:r>
      <w:r w:rsidRPr="000F4992">
        <w:rPr>
          <w:rFonts w:ascii="David" w:eastAsia="Times New Roman" w:hAnsi="David" w:cs="David"/>
          <w:sz w:val="24"/>
          <w:szCs w:val="24"/>
          <w:rtl/>
        </w:rPr>
        <w:t xml:space="preserve"> ומקלחות</w:t>
      </w:r>
      <w:r w:rsidR="00F92515" w:rsidRPr="000F4992">
        <w:rPr>
          <w:rFonts w:ascii="David" w:eastAsia="Times New Roman" w:hAnsi="David" w:cs="David"/>
          <w:sz w:val="24"/>
          <w:szCs w:val="24"/>
          <w:rtl/>
        </w:rPr>
        <w:t>.</w:t>
      </w:r>
    </w:p>
    <w:p w14:paraId="2EF0A8D9" w14:textId="58882985" w:rsidR="00F92515" w:rsidRPr="000F4992" w:rsidRDefault="00F92515" w:rsidP="00907659">
      <w:pPr>
        <w:numPr>
          <w:ilvl w:val="0"/>
          <w:numId w:val="6"/>
        </w:numPr>
        <w:spacing w:after="120" w:line="360" w:lineRule="auto"/>
        <w:ind w:left="714" w:hanging="357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0F4992">
        <w:rPr>
          <w:rFonts w:ascii="David" w:eastAsia="Times New Roman" w:hAnsi="David" w:cs="David"/>
          <w:sz w:val="24"/>
          <w:szCs w:val="24"/>
          <w:rtl/>
        </w:rPr>
        <w:t xml:space="preserve">בסיור ניתנה אפשרות להעלאת שאלות והבהרות מצד המציעים, כאשר תשובות רשמיות </w:t>
      </w:r>
      <w:r w:rsidR="00EC6CD5">
        <w:rPr>
          <w:rFonts w:ascii="David" w:eastAsia="Times New Roman" w:hAnsi="David" w:cs="David" w:hint="cs"/>
          <w:sz w:val="24"/>
          <w:szCs w:val="24"/>
          <w:rtl/>
        </w:rPr>
        <w:t>ניתנו</w:t>
      </w:r>
      <w:r w:rsidR="00EC6CD5" w:rsidRPr="000F4992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0F4992">
        <w:rPr>
          <w:rFonts w:ascii="David" w:eastAsia="Times New Roman" w:hAnsi="David" w:cs="David"/>
          <w:sz w:val="24"/>
          <w:szCs w:val="24"/>
          <w:rtl/>
        </w:rPr>
        <w:t>במסמך שאלות ותשובות מסודר</w:t>
      </w:r>
      <w:r w:rsidR="00EC6CD5">
        <w:rPr>
          <w:rFonts w:ascii="David" w:eastAsia="Times New Roman" w:hAnsi="David" w:cs="David" w:hint="cs"/>
          <w:sz w:val="24"/>
          <w:szCs w:val="24"/>
          <w:rtl/>
        </w:rPr>
        <w:t xml:space="preserve"> המפורסם במקביל למסמך זה</w:t>
      </w:r>
      <w:r w:rsidR="00C659AD" w:rsidRPr="000F4992">
        <w:rPr>
          <w:rFonts w:ascii="David" w:eastAsia="Times New Roman" w:hAnsi="David" w:cs="David"/>
          <w:sz w:val="24"/>
          <w:szCs w:val="24"/>
          <w:rtl/>
        </w:rPr>
        <w:t>:</w:t>
      </w:r>
    </w:p>
    <w:p w14:paraId="11D75118" w14:textId="032B1644" w:rsidR="00F92515" w:rsidRPr="000F4992" w:rsidRDefault="00551257" w:rsidP="00C659AD">
      <w:pPr>
        <w:pStyle w:val="a9"/>
        <w:numPr>
          <w:ilvl w:val="0"/>
          <w:numId w:val="7"/>
        </w:numPr>
        <w:spacing w:after="0" w:line="360" w:lineRule="auto"/>
        <w:ind w:left="1218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סעיף </w:t>
      </w:r>
      <w:r w:rsidR="00F92515" w:rsidRPr="000F4992">
        <w:rPr>
          <w:rFonts w:ascii="David" w:hAnsi="David" w:cs="David"/>
          <w:sz w:val="24"/>
          <w:szCs w:val="24"/>
          <w:rtl/>
        </w:rPr>
        <w:t xml:space="preserve">8.1.7 – מי </w:t>
      </w:r>
      <w:r w:rsidR="00E1328B" w:rsidRPr="000F4992">
        <w:rPr>
          <w:rFonts w:ascii="David" w:hAnsi="David" w:cs="David"/>
          <w:sz w:val="24"/>
          <w:szCs w:val="24"/>
          <w:rtl/>
        </w:rPr>
        <w:t>ה</w:t>
      </w:r>
      <w:r w:rsidR="00F92515" w:rsidRPr="000F4992">
        <w:rPr>
          <w:rFonts w:ascii="David" w:hAnsi="David" w:cs="David"/>
          <w:sz w:val="24"/>
          <w:szCs w:val="24"/>
          <w:rtl/>
        </w:rPr>
        <w:t xml:space="preserve">יועצים </w:t>
      </w:r>
      <w:r w:rsidR="00E1328B" w:rsidRPr="000F4992">
        <w:rPr>
          <w:rFonts w:ascii="David" w:hAnsi="David" w:cs="David"/>
          <w:sz w:val="24"/>
          <w:szCs w:val="24"/>
          <w:rtl/>
        </w:rPr>
        <w:t>ה</w:t>
      </w:r>
      <w:r w:rsidR="00F92515" w:rsidRPr="000F4992">
        <w:rPr>
          <w:rFonts w:ascii="David" w:hAnsi="David" w:cs="David"/>
          <w:sz w:val="24"/>
          <w:szCs w:val="24"/>
          <w:rtl/>
        </w:rPr>
        <w:t>מקצועיים</w:t>
      </w:r>
      <w:r w:rsidR="00E1328B" w:rsidRPr="000F4992">
        <w:rPr>
          <w:rFonts w:ascii="David" w:hAnsi="David" w:cs="David"/>
          <w:sz w:val="24"/>
          <w:szCs w:val="24"/>
          <w:rtl/>
        </w:rPr>
        <w:t>?</w:t>
      </w:r>
    </w:p>
    <w:p w14:paraId="25E656E3" w14:textId="29493389" w:rsidR="00F92515" w:rsidRPr="000F4992" w:rsidRDefault="00F92515" w:rsidP="00C659AD">
      <w:pPr>
        <w:pStyle w:val="a9"/>
        <w:numPr>
          <w:ilvl w:val="0"/>
          <w:numId w:val="7"/>
        </w:numPr>
        <w:spacing w:after="0" w:line="360" w:lineRule="auto"/>
        <w:ind w:left="1218"/>
        <w:jc w:val="both"/>
        <w:rPr>
          <w:rFonts w:ascii="David" w:hAnsi="David" w:cs="David"/>
          <w:sz w:val="24"/>
          <w:szCs w:val="24"/>
          <w:rtl/>
        </w:rPr>
      </w:pPr>
      <w:proofErr w:type="spellStart"/>
      <w:r w:rsidRPr="000F4992">
        <w:rPr>
          <w:rFonts w:ascii="David" w:hAnsi="David" w:cs="David"/>
          <w:sz w:val="24"/>
          <w:szCs w:val="24"/>
          <w:rtl/>
        </w:rPr>
        <w:t>חוו"ד</w:t>
      </w:r>
      <w:proofErr w:type="spellEnd"/>
      <w:r w:rsidRPr="000F4992">
        <w:rPr>
          <w:rFonts w:ascii="David" w:hAnsi="David" w:cs="David"/>
          <w:sz w:val="24"/>
          <w:szCs w:val="24"/>
          <w:rtl/>
        </w:rPr>
        <w:t xml:space="preserve"> שלילית - אסמכתאות או </w:t>
      </w:r>
      <w:proofErr w:type="spellStart"/>
      <w:r w:rsidRPr="000F4992">
        <w:rPr>
          <w:rFonts w:ascii="David" w:hAnsi="David" w:cs="David"/>
          <w:sz w:val="24"/>
          <w:szCs w:val="24"/>
          <w:rtl/>
        </w:rPr>
        <w:t>חוו"ד</w:t>
      </w:r>
      <w:proofErr w:type="spellEnd"/>
      <w:r w:rsidRPr="000F4992">
        <w:rPr>
          <w:rFonts w:ascii="David" w:hAnsi="David" w:cs="David"/>
          <w:sz w:val="24"/>
          <w:szCs w:val="24"/>
          <w:rtl/>
        </w:rPr>
        <w:t xml:space="preserve"> עלומה?</w:t>
      </w:r>
    </w:p>
    <w:p w14:paraId="3C0AE521" w14:textId="086BE47F" w:rsidR="00F92515" w:rsidRPr="000F4992" w:rsidRDefault="00F92515" w:rsidP="00C659AD">
      <w:pPr>
        <w:pStyle w:val="a9"/>
        <w:numPr>
          <w:ilvl w:val="0"/>
          <w:numId w:val="7"/>
        </w:numPr>
        <w:spacing w:after="0" w:line="360" w:lineRule="auto"/>
        <w:ind w:left="1218"/>
        <w:jc w:val="both"/>
        <w:rPr>
          <w:rFonts w:ascii="David" w:hAnsi="David" w:cs="David"/>
          <w:sz w:val="24"/>
          <w:szCs w:val="24"/>
          <w:rtl/>
        </w:rPr>
      </w:pPr>
      <w:r w:rsidRPr="000F4992">
        <w:rPr>
          <w:rFonts w:ascii="David" w:hAnsi="David" w:cs="David"/>
          <w:sz w:val="24"/>
          <w:szCs w:val="24"/>
          <w:rtl/>
        </w:rPr>
        <w:t xml:space="preserve">הליכים משפטיים בגין רשלנות בפעילות נשוא המכרז עלולה להוות </w:t>
      </w:r>
      <w:proofErr w:type="spellStart"/>
      <w:r w:rsidRPr="000F4992">
        <w:rPr>
          <w:rFonts w:ascii="David" w:hAnsi="David" w:cs="David"/>
          <w:sz w:val="24"/>
          <w:szCs w:val="24"/>
          <w:rtl/>
        </w:rPr>
        <w:t>חוו"ד</w:t>
      </w:r>
      <w:proofErr w:type="spellEnd"/>
      <w:r w:rsidRPr="000F4992">
        <w:rPr>
          <w:rFonts w:ascii="David" w:hAnsi="David" w:cs="David"/>
          <w:sz w:val="24"/>
          <w:szCs w:val="24"/>
          <w:rtl/>
        </w:rPr>
        <w:t xml:space="preserve"> שלילית שכן תלויה ועומדת לכן טרם הוכרעה.</w:t>
      </w:r>
    </w:p>
    <w:p w14:paraId="0B54CD43" w14:textId="5BF7C671" w:rsidR="00F92515" w:rsidRPr="000F4992" w:rsidRDefault="00551257" w:rsidP="00C659AD">
      <w:pPr>
        <w:pStyle w:val="a9"/>
        <w:numPr>
          <w:ilvl w:val="0"/>
          <w:numId w:val="7"/>
        </w:numPr>
        <w:spacing w:after="0" w:line="360" w:lineRule="auto"/>
        <w:ind w:left="1218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סעיף </w:t>
      </w:r>
      <w:r w:rsidR="00F92515" w:rsidRPr="000F4992">
        <w:rPr>
          <w:rFonts w:ascii="David" w:hAnsi="David" w:cs="David"/>
          <w:sz w:val="24"/>
          <w:szCs w:val="24"/>
          <w:rtl/>
        </w:rPr>
        <w:t>8.3.1.3 עמ' 21 – פסילת הצעות, מידע מהותי בתום לב ולא בערמה. השאלה אם צריך להעלות באופן יזום.</w:t>
      </w:r>
    </w:p>
    <w:p w14:paraId="0A859448" w14:textId="70710AFE" w:rsidR="00F92515" w:rsidRPr="000F4992" w:rsidRDefault="00F92515" w:rsidP="00C659AD">
      <w:pPr>
        <w:pStyle w:val="a9"/>
        <w:numPr>
          <w:ilvl w:val="0"/>
          <w:numId w:val="7"/>
        </w:numPr>
        <w:spacing w:after="0" w:line="360" w:lineRule="auto"/>
        <w:ind w:left="1218"/>
        <w:jc w:val="both"/>
        <w:rPr>
          <w:rFonts w:ascii="David" w:hAnsi="David" w:cs="David"/>
          <w:sz w:val="24"/>
          <w:szCs w:val="24"/>
          <w:rtl/>
        </w:rPr>
      </w:pPr>
      <w:r w:rsidRPr="000F4992">
        <w:rPr>
          <w:rFonts w:ascii="David" w:hAnsi="David" w:cs="David"/>
          <w:sz w:val="24"/>
          <w:szCs w:val="24"/>
          <w:rtl/>
        </w:rPr>
        <w:t>מכונות – האם ניתן לקנות מ</w:t>
      </w:r>
      <w:r w:rsidR="00907659" w:rsidRPr="000F4992">
        <w:rPr>
          <w:rFonts w:ascii="David" w:hAnsi="David" w:cs="David"/>
          <w:sz w:val="24"/>
          <w:szCs w:val="24"/>
          <w:rtl/>
        </w:rPr>
        <w:t>המשרד</w:t>
      </w:r>
      <w:r w:rsidRPr="000F4992">
        <w:rPr>
          <w:rFonts w:ascii="David" w:hAnsi="David" w:cs="David"/>
          <w:sz w:val="24"/>
          <w:szCs w:val="24"/>
          <w:rtl/>
        </w:rPr>
        <w:t>?</w:t>
      </w:r>
      <w:r w:rsidR="00A769B9">
        <w:rPr>
          <w:rFonts w:ascii="David" w:hAnsi="David" w:cs="David" w:hint="cs"/>
          <w:sz w:val="24"/>
          <w:szCs w:val="24"/>
          <w:rtl/>
        </w:rPr>
        <w:t xml:space="preserve"> מבקשים לפרסם מחיר. </w:t>
      </w:r>
    </w:p>
    <w:p w14:paraId="7DD2B706" w14:textId="2AEC033E" w:rsidR="00F92515" w:rsidRPr="000F4992" w:rsidRDefault="00F92515" w:rsidP="00C659AD">
      <w:pPr>
        <w:pStyle w:val="a9"/>
        <w:numPr>
          <w:ilvl w:val="0"/>
          <w:numId w:val="7"/>
        </w:numPr>
        <w:spacing w:after="0" w:line="360" w:lineRule="auto"/>
        <w:ind w:left="1218"/>
        <w:jc w:val="both"/>
        <w:rPr>
          <w:rFonts w:ascii="David" w:hAnsi="David" w:cs="David"/>
          <w:sz w:val="24"/>
          <w:szCs w:val="24"/>
          <w:rtl/>
        </w:rPr>
      </w:pPr>
      <w:r w:rsidRPr="000F4992">
        <w:rPr>
          <w:rFonts w:ascii="David" w:hAnsi="David" w:cs="David"/>
          <w:sz w:val="24"/>
          <w:szCs w:val="24"/>
          <w:rtl/>
        </w:rPr>
        <w:t xml:space="preserve">מכונות </w:t>
      </w:r>
      <w:r w:rsidR="00A769B9">
        <w:rPr>
          <w:rFonts w:ascii="David" w:hAnsi="David" w:cs="David" w:hint="cs"/>
          <w:sz w:val="24"/>
          <w:szCs w:val="24"/>
          <w:rtl/>
        </w:rPr>
        <w:t xml:space="preserve">המתה </w:t>
      </w:r>
      <w:r w:rsidRPr="000F4992">
        <w:rPr>
          <w:rFonts w:ascii="David" w:hAnsi="David" w:cs="David"/>
          <w:sz w:val="24"/>
          <w:szCs w:val="24"/>
          <w:rtl/>
        </w:rPr>
        <w:t>בבעלות</w:t>
      </w:r>
      <w:r w:rsidR="00A769B9">
        <w:rPr>
          <w:rFonts w:ascii="David" w:hAnsi="David" w:cs="David" w:hint="cs"/>
          <w:sz w:val="24"/>
          <w:szCs w:val="24"/>
          <w:rtl/>
        </w:rPr>
        <w:t xml:space="preserve"> המציע (כמות וסוג)</w:t>
      </w:r>
      <w:r w:rsidR="00CD4495">
        <w:rPr>
          <w:rFonts w:ascii="David" w:hAnsi="David" w:cs="David" w:hint="cs"/>
          <w:sz w:val="24"/>
          <w:szCs w:val="24"/>
          <w:rtl/>
        </w:rPr>
        <w:t xml:space="preserve"> </w:t>
      </w:r>
      <w:r w:rsidR="00A769B9">
        <w:rPr>
          <w:rFonts w:ascii="David" w:hAnsi="David" w:cs="David" w:hint="cs"/>
          <w:sz w:val="24"/>
          <w:szCs w:val="24"/>
          <w:rtl/>
        </w:rPr>
        <w:t xml:space="preserve">- </w:t>
      </w:r>
      <w:r w:rsidRPr="000F4992">
        <w:rPr>
          <w:rFonts w:ascii="David" w:hAnsi="David" w:cs="David"/>
          <w:sz w:val="24"/>
          <w:szCs w:val="24"/>
          <w:rtl/>
        </w:rPr>
        <w:t xml:space="preserve">האם יש יתרון מבחינת </w:t>
      </w:r>
      <w:r w:rsidR="00A769B9">
        <w:rPr>
          <w:rFonts w:ascii="David" w:hAnsi="David" w:cs="David" w:hint="cs"/>
          <w:sz w:val="24"/>
          <w:szCs w:val="24"/>
          <w:rtl/>
        </w:rPr>
        <w:t xml:space="preserve">ניקוד </w:t>
      </w:r>
      <w:r w:rsidRPr="000F4992">
        <w:rPr>
          <w:rFonts w:ascii="David" w:hAnsi="David" w:cs="David"/>
          <w:sz w:val="24"/>
          <w:szCs w:val="24"/>
          <w:rtl/>
        </w:rPr>
        <w:t>איכות?</w:t>
      </w:r>
    </w:p>
    <w:p w14:paraId="5E90DA7B" w14:textId="319EDDE5" w:rsidR="00F92515" w:rsidRPr="000F4992" w:rsidRDefault="00A769B9" w:rsidP="00C659AD">
      <w:pPr>
        <w:pStyle w:val="a9"/>
        <w:numPr>
          <w:ilvl w:val="0"/>
          <w:numId w:val="7"/>
        </w:numPr>
        <w:spacing w:after="0" w:line="360" w:lineRule="auto"/>
        <w:ind w:left="1218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האם נדרשת הכרה מטעם</w:t>
      </w:r>
      <w:r w:rsidR="00F92515" w:rsidRPr="000F4992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="00F92515" w:rsidRPr="000F4992">
        <w:rPr>
          <w:rFonts w:ascii="David" w:hAnsi="David" w:cs="David"/>
          <w:sz w:val="24"/>
          <w:szCs w:val="24"/>
          <w:rtl/>
        </w:rPr>
        <w:t>רח"ל</w:t>
      </w:r>
      <w:proofErr w:type="spellEnd"/>
      <w:r w:rsidR="00F92515" w:rsidRPr="000F4992">
        <w:rPr>
          <w:rFonts w:ascii="David" w:hAnsi="David" w:cs="David"/>
          <w:sz w:val="24"/>
          <w:szCs w:val="24"/>
          <w:rtl/>
        </w:rPr>
        <w:t xml:space="preserve"> של הספק </w:t>
      </w:r>
      <w:r>
        <w:rPr>
          <w:rFonts w:ascii="David" w:hAnsi="David" w:cs="David" w:hint="cs"/>
          <w:sz w:val="24"/>
          <w:szCs w:val="24"/>
          <w:rtl/>
        </w:rPr>
        <w:t xml:space="preserve">כמפעל חיוני </w:t>
      </w:r>
      <w:r w:rsidR="00F92515" w:rsidRPr="000F4992">
        <w:rPr>
          <w:rFonts w:ascii="David" w:hAnsi="David" w:cs="David"/>
          <w:sz w:val="24"/>
          <w:szCs w:val="24"/>
          <w:rtl/>
        </w:rPr>
        <w:t>למענה בשעת חירום</w:t>
      </w:r>
      <w:r>
        <w:rPr>
          <w:rFonts w:ascii="David" w:hAnsi="David" w:cs="David" w:hint="cs"/>
          <w:sz w:val="24"/>
          <w:szCs w:val="24"/>
          <w:rtl/>
        </w:rPr>
        <w:t>?</w:t>
      </w:r>
    </w:p>
    <w:p w14:paraId="776BF1C1" w14:textId="3E7D2BC8" w:rsidR="00F92515" w:rsidRDefault="00F92515" w:rsidP="00C659AD">
      <w:pPr>
        <w:pStyle w:val="a9"/>
        <w:numPr>
          <w:ilvl w:val="0"/>
          <w:numId w:val="7"/>
        </w:numPr>
        <w:spacing w:after="0" w:line="360" w:lineRule="auto"/>
        <w:ind w:left="1218"/>
        <w:jc w:val="both"/>
        <w:rPr>
          <w:rFonts w:ascii="David" w:hAnsi="David" w:cs="David"/>
          <w:sz w:val="24"/>
          <w:szCs w:val="24"/>
        </w:rPr>
      </w:pPr>
      <w:r w:rsidRPr="000F4992">
        <w:rPr>
          <w:rFonts w:ascii="David" w:hAnsi="David" w:cs="David"/>
          <w:sz w:val="24"/>
          <w:szCs w:val="24"/>
          <w:rtl/>
        </w:rPr>
        <w:t>במחירון חסרים סעיפים</w:t>
      </w:r>
      <w:r w:rsidR="00CD4495">
        <w:rPr>
          <w:rFonts w:ascii="David" w:hAnsi="David" w:cs="David" w:hint="cs"/>
          <w:sz w:val="24"/>
          <w:szCs w:val="24"/>
          <w:rtl/>
        </w:rPr>
        <w:t xml:space="preserve">, כגון </w:t>
      </w:r>
      <w:r w:rsidR="00A769B9">
        <w:rPr>
          <w:rFonts w:ascii="David" w:hAnsi="David" w:cs="David" w:hint="cs"/>
          <w:sz w:val="24"/>
          <w:szCs w:val="24"/>
          <w:rtl/>
        </w:rPr>
        <w:t>תעריף להטמנה במטמנה</w:t>
      </w:r>
      <w:r w:rsidR="00CD4495">
        <w:rPr>
          <w:rFonts w:ascii="David" w:hAnsi="David" w:cs="David" w:hint="cs"/>
          <w:sz w:val="24"/>
          <w:szCs w:val="24"/>
          <w:rtl/>
        </w:rPr>
        <w:t>.</w:t>
      </w:r>
      <w:r w:rsidR="00A769B9">
        <w:rPr>
          <w:rFonts w:ascii="David" w:hAnsi="David" w:cs="David" w:hint="cs"/>
          <w:sz w:val="24"/>
          <w:szCs w:val="24"/>
          <w:rtl/>
        </w:rPr>
        <w:t xml:space="preserve"> </w:t>
      </w:r>
      <w:r w:rsidR="00CD4495">
        <w:rPr>
          <w:rFonts w:ascii="David" w:hAnsi="David" w:cs="David" w:hint="cs"/>
          <w:sz w:val="24"/>
          <w:szCs w:val="24"/>
          <w:rtl/>
        </w:rPr>
        <w:t xml:space="preserve">בנוסף, המחירים אינם כוללים מע"מ, ומתבקשת </w:t>
      </w:r>
      <w:r w:rsidR="00A769B9">
        <w:rPr>
          <w:rFonts w:ascii="David" w:hAnsi="David" w:cs="David" w:hint="cs"/>
          <w:sz w:val="24"/>
          <w:szCs w:val="24"/>
          <w:rtl/>
        </w:rPr>
        <w:t xml:space="preserve">הגדלת תעריף הטמנה באתר </w:t>
      </w:r>
      <w:proofErr w:type="spellStart"/>
      <w:r w:rsidR="00A769B9">
        <w:rPr>
          <w:rFonts w:ascii="David" w:hAnsi="David" w:cs="David" w:hint="cs"/>
          <w:sz w:val="24"/>
          <w:szCs w:val="24"/>
          <w:rtl/>
        </w:rPr>
        <w:t>קומפוסט</w:t>
      </w:r>
      <w:proofErr w:type="spellEnd"/>
      <w:r w:rsidR="00CD4495">
        <w:rPr>
          <w:rFonts w:ascii="David" w:hAnsi="David" w:cs="David" w:hint="cs"/>
          <w:sz w:val="24"/>
          <w:szCs w:val="24"/>
          <w:rtl/>
        </w:rPr>
        <w:t>.</w:t>
      </w:r>
    </w:p>
    <w:p w14:paraId="107A353E" w14:textId="6E4B57C5" w:rsidR="00B555B9" w:rsidRDefault="00B555B9" w:rsidP="00B555B9">
      <w:pPr>
        <w:pStyle w:val="2"/>
        <w:spacing w:before="240" w:after="0" w:line="360" w:lineRule="auto"/>
        <w:jc w:val="both"/>
        <w:rPr>
          <w:rFonts w:ascii="David" w:eastAsia="Times New Roman" w:hAnsi="David" w:cs="David"/>
          <w:b/>
          <w:bCs/>
          <w:color w:val="auto"/>
          <w:sz w:val="24"/>
          <w:szCs w:val="24"/>
          <w:rtl/>
        </w:rPr>
      </w:pPr>
      <w:r w:rsidRPr="00B555B9">
        <w:rPr>
          <w:rFonts w:ascii="David" w:eastAsia="Times New Roman" w:hAnsi="David" w:cs="David" w:hint="cs"/>
          <w:b/>
          <w:bCs/>
          <w:color w:val="auto"/>
          <w:sz w:val="24"/>
          <w:szCs w:val="24"/>
          <w:rtl/>
        </w:rPr>
        <w:lastRenderedPageBreak/>
        <w:t>הבהרה:</w:t>
      </w:r>
    </w:p>
    <w:p w14:paraId="17E6E4F1" w14:textId="760B67F5" w:rsidR="00CD190B" w:rsidRDefault="00792D2E" w:rsidP="00CD190B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מועד </w:t>
      </w:r>
      <w:r w:rsidR="005534D0">
        <w:rPr>
          <w:rFonts w:ascii="David" w:eastAsia="Times New Roman" w:hAnsi="David" w:cs="David" w:hint="cs"/>
          <w:sz w:val="24"/>
          <w:szCs w:val="24"/>
          <w:rtl/>
        </w:rPr>
        <w:t>ה</w:t>
      </w:r>
      <w:r w:rsidR="00583DEE">
        <w:rPr>
          <w:rFonts w:ascii="David" w:eastAsia="Times New Roman" w:hAnsi="David" w:cs="David" w:hint="cs"/>
          <w:sz w:val="24"/>
          <w:szCs w:val="24"/>
          <w:rtl/>
        </w:rPr>
        <w:t>מענה על שאלות ההבהרה</w:t>
      </w:r>
      <w:r w:rsidR="00C661DB">
        <w:rPr>
          <w:rFonts w:ascii="David" w:eastAsia="Times New Roman" w:hAnsi="David" w:cs="David" w:hint="cs"/>
          <w:sz w:val="24"/>
          <w:szCs w:val="24"/>
          <w:rtl/>
        </w:rPr>
        <w:t xml:space="preserve"> והמועד האחרון להגשת ההצעות </w:t>
      </w:r>
      <w:r w:rsidR="00C661DB">
        <w:rPr>
          <w:rFonts w:ascii="David" w:eastAsia="Times New Roman" w:hAnsi="David" w:cs="David"/>
          <w:sz w:val="24"/>
          <w:szCs w:val="24"/>
          <w:rtl/>
        </w:rPr>
        <w:t>–</w:t>
      </w:r>
      <w:r w:rsidR="00583DEE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AE39CB">
        <w:rPr>
          <w:rFonts w:ascii="David" w:eastAsia="Times New Roman" w:hAnsi="David" w:cs="David" w:hint="cs"/>
          <w:sz w:val="24"/>
          <w:szCs w:val="24"/>
          <w:rtl/>
        </w:rPr>
        <w:t>נדחו</w:t>
      </w:r>
      <w:r w:rsidR="00C661DB">
        <w:rPr>
          <w:rFonts w:ascii="David" w:eastAsia="Times New Roman" w:hAnsi="David" w:cs="David" w:hint="cs"/>
          <w:sz w:val="24"/>
          <w:szCs w:val="24"/>
          <w:rtl/>
        </w:rPr>
        <w:t>.</w:t>
      </w:r>
    </w:p>
    <w:p w14:paraId="19777C43" w14:textId="2EA015FF" w:rsidR="00CD190B" w:rsidRPr="007F75C7" w:rsidRDefault="00C661DB" w:rsidP="007F75C7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 w:hint="cs"/>
          <w:sz w:val="24"/>
          <w:szCs w:val="24"/>
          <w:rtl/>
        </w:rPr>
        <w:t xml:space="preserve">הודעה על כך </w:t>
      </w:r>
      <w:r w:rsidR="00AE39CB">
        <w:rPr>
          <w:rFonts w:ascii="David" w:eastAsia="Times New Roman" w:hAnsi="David" w:cs="David" w:hint="cs"/>
          <w:sz w:val="24"/>
          <w:szCs w:val="24"/>
          <w:rtl/>
        </w:rPr>
        <w:t xml:space="preserve">ניתנה 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בדף המכרז באתר </w:t>
      </w:r>
      <w:proofErr w:type="spellStart"/>
      <w:r>
        <w:rPr>
          <w:rFonts w:ascii="David" w:eastAsia="Times New Roman" w:hAnsi="David" w:cs="David" w:hint="cs"/>
          <w:sz w:val="24"/>
          <w:szCs w:val="24"/>
          <w:rtl/>
        </w:rPr>
        <w:t>מינהל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</w:rPr>
        <w:t xml:space="preserve"> הרכש הממשלתי.</w:t>
      </w:r>
    </w:p>
    <w:sectPr w:rsidR="00CD190B" w:rsidRPr="007F75C7" w:rsidSect="00807F4F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152FA6" w14:textId="77777777" w:rsidR="0068018C" w:rsidRDefault="0068018C" w:rsidP="00D2240D">
      <w:pPr>
        <w:spacing w:after="0" w:line="240" w:lineRule="auto"/>
      </w:pPr>
      <w:r>
        <w:separator/>
      </w:r>
    </w:p>
  </w:endnote>
  <w:endnote w:type="continuationSeparator" w:id="0">
    <w:p w14:paraId="17A3347E" w14:textId="77777777" w:rsidR="0068018C" w:rsidRDefault="0068018C" w:rsidP="00D22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A2696A" w14:textId="77777777" w:rsidR="0068018C" w:rsidRDefault="0068018C" w:rsidP="00D2240D">
      <w:pPr>
        <w:spacing w:after="0" w:line="240" w:lineRule="auto"/>
      </w:pPr>
      <w:r>
        <w:separator/>
      </w:r>
    </w:p>
  </w:footnote>
  <w:footnote w:type="continuationSeparator" w:id="0">
    <w:p w14:paraId="48E7A7CD" w14:textId="77777777" w:rsidR="0068018C" w:rsidRDefault="0068018C" w:rsidP="00D224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A82E17" w14:textId="066CAD84" w:rsidR="00D2240D" w:rsidRDefault="00D2240D" w:rsidP="00D2240D">
    <w:pPr>
      <w:pStyle w:val="af0"/>
      <w:jc w:val="center"/>
      <w:rPr>
        <w:rtl/>
      </w:rPr>
    </w:pPr>
    <w:r w:rsidRPr="00D2240D">
      <w:rPr>
        <w:noProof/>
      </w:rPr>
      <w:drawing>
        <wp:inline distT="0" distB="0" distL="0" distR="0" wp14:anchorId="6C5DF6AF" wp14:editId="05EBDE4A">
          <wp:extent cx="665018" cy="665018"/>
          <wp:effectExtent l="0" t="0" r="1905" b="1905"/>
          <wp:docPr id="383329523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8922" cy="6789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7DD738E" w14:textId="77777777" w:rsidR="00D2240D" w:rsidRDefault="00D2240D" w:rsidP="00D2240D">
    <w:pPr>
      <w:pStyle w:val="af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7A7C11"/>
    <w:multiLevelType w:val="multilevel"/>
    <w:tmpl w:val="B4F0F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735191"/>
    <w:multiLevelType w:val="multilevel"/>
    <w:tmpl w:val="FC9A6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541DCE"/>
    <w:multiLevelType w:val="multilevel"/>
    <w:tmpl w:val="22BE5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90F0642"/>
    <w:multiLevelType w:val="hybridMultilevel"/>
    <w:tmpl w:val="71F689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D83CCA"/>
    <w:multiLevelType w:val="multilevel"/>
    <w:tmpl w:val="96D84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88336BF"/>
    <w:multiLevelType w:val="multilevel"/>
    <w:tmpl w:val="122EB4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25A29EF"/>
    <w:multiLevelType w:val="multilevel"/>
    <w:tmpl w:val="EF729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515"/>
    <w:rsid w:val="00074438"/>
    <w:rsid w:val="000F4992"/>
    <w:rsid w:val="0013771E"/>
    <w:rsid w:val="001755C9"/>
    <w:rsid w:val="00176397"/>
    <w:rsid w:val="00197FAB"/>
    <w:rsid w:val="001A4075"/>
    <w:rsid w:val="001A51D8"/>
    <w:rsid w:val="001C297F"/>
    <w:rsid w:val="001D7033"/>
    <w:rsid w:val="00201FF7"/>
    <w:rsid w:val="0020470F"/>
    <w:rsid w:val="00242084"/>
    <w:rsid w:val="00266DC1"/>
    <w:rsid w:val="002C2D3A"/>
    <w:rsid w:val="002D16E1"/>
    <w:rsid w:val="002D5C86"/>
    <w:rsid w:val="00326526"/>
    <w:rsid w:val="003C622B"/>
    <w:rsid w:val="003D74B5"/>
    <w:rsid w:val="00431BD3"/>
    <w:rsid w:val="00464D04"/>
    <w:rsid w:val="00481334"/>
    <w:rsid w:val="004934B8"/>
    <w:rsid w:val="004B0AA6"/>
    <w:rsid w:val="004B6174"/>
    <w:rsid w:val="00515AEA"/>
    <w:rsid w:val="00551257"/>
    <w:rsid w:val="005534D0"/>
    <w:rsid w:val="00583DEE"/>
    <w:rsid w:val="005C470A"/>
    <w:rsid w:val="006464DE"/>
    <w:rsid w:val="0068018C"/>
    <w:rsid w:val="00682187"/>
    <w:rsid w:val="00691D44"/>
    <w:rsid w:val="006A1E87"/>
    <w:rsid w:val="006A31F1"/>
    <w:rsid w:val="006E7AA3"/>
    <w:rsid w:val="0072358E"/>
    <w:rsid w:val="007655D5"/>
    <w:rsid w:val="00792D2E"/>
    <w:rsid w:val="007E2F2D"/>
    <w:rsid w:val="007F75C7"/>
    <w:rsid w:val="00807F4F"/>
    <w:rsid w:val="00841327"/>
    <w:rsid w:val="00861755"/>
    <w:rsid w:val="00871674"/>
    <w:rsid w:val="00907659"/>
    <w:rsid w:val="009D4FEA"/>
    <w:rsid w:val="009D6599"/>
    <w:rsid w:val="009F065D"/>
    <w:rsid w:val="00A004B7"/>
    <w:rsid w:val="00A504A9"/>
    <w:rsid w:val="00A621C1"/>
    <w:rsid w:val="00A65CC5"/>
    <w:rsid w:val="00A769B9"/>
    <w:rsid w:val="00A95ACF"/>
    <w:rsid w:val="00AE39CB"/>
    <w:rsid w:val="00B416E7"/>
    <w:rsid w:val="00B555B9"/>
    <w:rsid w:val="00BB2FD1"/>
    <w:rsid w:val="00C0245E"/>
    <w:rsid w:val="00C6269A"/>
    <w:rsid w:val="00C659AD"/>
    <w:rsid w:val="00C661DB"/>
    <w:rsid w:val="00CA6681"/>
    <w:rsid w:val="00CD190B"/>
    <w:rsid w:val="00CD4495"/>
    <w:rsid w:val="00D06C2E"/>
    <w:rsid w:val="00D2240D"/>
    <w:rsid w:val="00E10553"/>
    <w:rsid w:val="00E1328B"/>
    <w:rsid w:val="00E15531"/>
    <w:rsid w:val="00E5459E"/>
    <w:rsid w:val="00E606DB"/>
    <w:rsid w:val="00EB08BB"/>
    <w:rsid w:val="00EC6CD5"/>
    <w:rsid w:val="00F37619"/>
    <w:rsid w:val="00F92515"/>
    <w:rsid w:val="00FC4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81B08E"/>
  <w15:chartTrackingRefBased/>
  <w15:docId w15:val="{870204F2-4ECC-4426-BF9B-62DCAED15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F925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F925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925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925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925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925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925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925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925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F925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F92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F925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F92515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F92515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F9251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F92515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F9251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F9251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925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F925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925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F925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925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F9251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9251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9251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925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F9251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92515"/>
    <w:rPr>
      <w:b/>
      <w:bCs/>
      <w:smallCaps/>
      <w:color w:val="0F4761" w:themeColor="accent1" w:themeShade="BF"/>
      <w:spacing w:val="5"/>
    </w:rPr>
  </w:style>
  <w:style w:type="paragraph" w:styleId="ae">
    <w:name w:val="Plain Text"/>
    <w:basedOn w:val="a"/>
    <w:link w:val="af"/>
    <w:uiPriority w:val="99"/>
    <w:semiHidden/>
    <w:unhideWhenUsed/>
    <w:rsid w:val="009D4FEA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f">
    <w:name w:val="טקסט רגיל תו"/>
    <w:basedOn w:val="a0"/>
    <w:link w:val="ae"/>
    <w:uiPriority w:val="99"/>
    <w:semiHidden/>
    <w:rsid w:val="009D4FEA"/>
    <w:rPr>
      <w:rFonts w:ascii="Consolas" w:hAnsi="Consolas"/>
      <w:sz w:val="21"/>
      <w:szCs w:val="21"/>
    </w:rPr>
  </w:style>
  <w:style w:type="paragraph" w:styleId="af0">
    <w:name w:val="header"/>
    <w:basedOn w:val="a"/>
    <w:link w:val="af1"/>
    <w:uiPriority w:val="99"/>
    <w:unhideWhenUsed/>
    <w:rsid w:val="00D2240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עליונה תו"/>
    <w:basedOn w:val="a0"/>
    <w:link w:val="af0"/>
    <w:uiPriority w:val="99"/>
    <w:rsid w:val="00D2240D"/>
  </w:style>
  <w:style w:type="paragraph" w:styleId="af2">
    <w:name w:val="footer"/>
    <w:basedOn w:val="a"/>
    <w:link w:val="af3"/>
    <w:uiPriority w:val="99"/>
    <w:unhideWhenUsed/>
    <w:rsid w:val="00D2240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0"/>
    <w:link w:val="af2"/>
    <w:uiPriority w:val="99"/>
    <w:rsid w:val="00D2240D"/>
  </w:style>
  <w:style w:type="paragraph" w:styleId="af4">
    <w:name w:val="Revision"/>
    <w:hidden/>
    <w:uiPriority w:val="99"/>
    <w:semiHidden/>
    <w:rsid w:val="00A769B9"/>
    <w:pPr>
      <w:spacing w:after="0" w:line="240" w:lineRule="auto"/>
    </w:pPr>
  </w:style>
  <w:style w:type="character" w:styleId="af5">
    <w:name w:val="annotation reference"/>
    <w:basedOn w:val="a0"/>
    <w:uiPriority w:val="99"/>
    <w:semiHidden/>
    <w:unhideWhenUsed/>
    <w:rsid w:val="00841327"/>
    <w:rPr>
      <w:sz w:val="16"/>
      <w:szCs w:val="16"/>
    </w:rPr>
  </w:style>
  <w:style w:type="paragraph" w:styleId="af6">
    <w:name w:val="annotation text"/>
    <w:basedOn w:val="a"/>
    <w:link w:val="af7"/>
    <w:uiPriority w:val="99"/>
    <w:semiHidden/>
    <w:unhideWhenUsed/>
    <w:rsid w:val="00841327"/>
    <w:pPr>
      <w:spacing w:line="240" w:lineRule="auto"/>
    </w:pPr>
    <w:rPr>
      <w:sz w:val="20"/>
      <w:szCs w:val="20"/>
    </w:rPr>
  </w:style>
  <w:style w:type="character" w:customStyle="1" w:styleId="af7">
    <w:name w:val="טקסט הערה תו"/>
    <w:basedOn w:val="a0"/>
    <w:link w:val="af6"/>
    <w:uiPriority w:val="99"/>
    <w:semiHidden/>
    <w:rsid w:val="00841327"/>
    <w:rPr>
      <w:sz w:val="20"/>
      <w:szCs w:val="20"/>
    </w:rPr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841327"/>
    <w:rPr>
      <w:b/>
      <w:bCs/>
    </w:rPr>
  </w:style>
  <w:style w:type="character" w:customStyle="1" w:styleId="af9">
    <w:name w:val="נושא הערה תו"/>
    <w:basedOn w:val="af7"/>
    <w:link w:val="af8"/>
    <w:uiPriority w:val="99"/>
    <w:semiHidden/>
    <w:rsid w:val="0084132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310</Words>
  <Characters>1553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שלומי תורג'מן</dc:creator>
  <cp:keywords/>
  <dc:description/>
  <cp:lastModifiedBy>משה חליאוה [Moshe Haliva]</cp:lastModifiedBy>
  <cp:revision>2</cp:revision>
  <dcterms:created xsi:type="dcterms:W3CDTF">2025-10-29T11:04:00Z</dcterms:created>
  <dcterms:modified xsi:type="dcterms:W3CDTF">2025-10-29T11:04:00Z</dcterms:modified>
</cp:coreProperties>
</file>